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1C70D" w14:textId="77777777" w:rsidR="005159B7" w:rsidRDefault="005159B7" w:rsidP="005159B7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82"/>
        <w:ind w:hanging="427"/>
        <w:rPr>
          <w:sz w:val="20"/>
        </w:rPr>
      </w:pPr>
      <w:r>
        <w:rPr>
          <w:sz w:val="20"/>
        </w:rPr>
        <w:t>An Act outlines your broad responsibilities and is legislated within the</w:t>
      </w:r>
      <w:r>
        <w:rPr>
          <w:spacing w:val="2"/>
          <w:sz w:val="20"/>
        </w:rPr>
        <w:t xml:space="preserve"> </w:t>
      </w:r>
      <w:r>
        <w:rPr>
          <w:sz w:val="20"/>
        </w:rPr>
        <w:t>law.</w:t>
      </w:r>
    </w:p>
    <w:p w14:paraId="008E359D" w14:textId="77777777" w:rsidR="005159B7" w:rsidRDefault="005159B7" w:rsidP="005159B7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line="288" w:lineRule="auto"/>
        <w:ind w:right="430"/>
        <w:rPr>
          <w:sz w:val="20"/>
        </w:rPr>
      </w:pPr>
      <w:r>
        <w:rPr>
          <w:sz w:val="20"/>
        </w:rPr>
        <w:t xml:space="preserve">A regulation sets out specific requirements for </w:t>
      </w:r>
      <w:proofErr w:type="gramStart"/>
      <w:r>
        <w:rPr>
          <w:sz w:val="20"/>
        </w:rPr>
        <w:t>particular hazards</w:t>
      </w:r>
      <w:proofErr w:type="gramEnd"/>
      <w:r>
        <w:rPr>
          <w:sz w:val="20"/>
        </w:rPr>
        <w:t xml:space="preserve"> and risks, such as noise,</w:t>
      </w:r>
      <w:r>
        <w:rPr>
          <w:spacing w:val="-33"/>
          <w:sz w:val="20"/>
        </w:rPr>
        <w:t xml:space="preserve"> </w:t>
      </w:r>
      <w:r>
        <w:rPr>
          <w:sz w:val="20"/>
        </w:rPr>
        <w:t>machinery and manual</w:t>
      </w:r>
      <w:r>
        <w:rPr>
          <w:spacing w:val="-2"/>
          <w:sz w:val="20"/>
        </w:rPr>
        <w:t xml:space="preserve"> </w:t>
      </w:r>
      <w:r>
        <w:rPr>
          <w:sz w:val="20"/>
        </w:rPr>
        <w:t>handling.</w:t>
      </w:r>
    </w:p>
    <w:p w14:paraId="6AAB6D1F" w14:textId="77777777" w:rsidR="005159B7" w:rsidRDefault="005159B7" w:rsidP="005159B7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0" w:line="288" w:lineRule="auto"/>
        <w:ind w:right="295"/>
        <w:rPr>
          <w:sz w:val="20"/>
        </w:rPr>
      </w:pPr>
      <w:r>
        <w:rPr>
          <w:sz w:val="20"/>
        </w:rPr>
        <w:t>A code of practice provides practical information on how you can meet the requirements of the Act</w:t>
      </w:r>
      <w:r>
        <w:rPr>
          <w:spacing w:val="-31"/>
          <w:sz w:val="20"/>
        </w:rPr>
        <w:t xml:space="preserve"> </w:t>
      </w:r>
      <w:r>
        <w:rPr>
          <w:sz w:val="20"/>
        </w:rPr>
        <w:t>and regulations.</w:t>
      </w:r>
    </w:p>
    <w:p w14:paraId="50C08842" w14:textId="77777777" w:rsidR="000D5A9F" w:rsidRDefault="000D5A9F"/>
    <w:p w14:paraId="159C5C65" w14:textId="77777777" w:rsidR="00B06AE3" w:rsidRDefault="00B06AE3"/>
    <w:p w14:paraId="6F3539BA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82"/>
        <w:ind w:hanging="427"/>
        <w:rPr>
          <w:sz w:val="20"/>
        </w:rPr>
      </w:pPr>
      <w:r>
        <w:rPr>
          <w:sz w:val="20"/>
        </w:rPr>
        <w:t>An Act outlines your broad responsibilities and is legislated within the</w:t>
      </w:r>
      <w:r>
        <w:rPr>
          <w:spacing w:val="2"/>
          <w:sz w:val="20"/>
        </w:rPr>
        <w:t xml:space="preserve"> </w:t>
      </w:r>
      <w:r>
        <w:rPr>
          <w:sz w:val="20"/>
        </w:rPr>
        <w:t>law.</w:t>
      </w:r>
    </w:p>
    <w:p w14:paraId="67F47873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line="288" w:lineRule="auto"/>
        <w:ind w:right="430"/>
        <w:rPr>
          <w:sz w:val="20"/>
        </w:rPr>
      </w:pPr>
      <w:r>
        <w:rPr>
          <w:sz w:val="20"/>
        </w:rPr>
        <w:t xml:space="preserve">A regulation sets out specific requirements for </w:t>
      </w:r>
      <w:proofErr w:type="gramStart"/>
      <w:r>
        <w:rPr>
          <w:sz w:val="20"/>
        </w:rPr>
        <w:t>particular hazards</w:t>
      </w:r>
      <w:proofErr w:type="gramEnd"/>
      <w:r>
        <w:rPr>
          <w:sz w:val="20"/>
        </w:rPr>
        <w:t xml:space="preserve"> and risks, such as noise,</w:t>
      </w:r>
      <w:r>
        <w:rPr>
          <w:spacing w:val="-33"/>
          <w:sz w:val="20"/>
        </w:rPr>
        <w:t xml:space="preserve"> </w:t>
      </w:r>
      <w:r>
        <w:rPr>
          <w:sz w:val="20"/>
        </w:rPr>
        <w:t>machinery and manual</w:t>
      </w:r>
      <w:r>
        <w:rPr>
          <w:spacing w:val="-2"/>
          <w:sz w:val="20"/>
        </w:rPr>
        <w:t xml:space="preserve"> </w:t>
      </w:r>
      <w:r>
        <w:rPr>
          <w:sz w:val="20"/>
        </w:rPr>
        <w:t>handling.</w:t>
      </w:r>
    </w:p>
    <w:p w14:paraId="28BDB290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0" w:line="288" w:lineRule="auto"/>
        <w:ind w:right="295"/>
        <w:rPr>
          <w:sz w:val="20"/>
        </w:rPr>
      </w:pPr>
      <w:r>
        <w:rPr>
          <w:sz w:val="20"/>
        </w:rPr>
        <w:t>A code of practice provides practical information on how you can meet the requirements of the Act</w:t>
      </w:r>
      <w:r>
        <w:rPr>
          <w:spacing w:val="-31"/>
          <w:sz w:val="20"/>
        </w:rPr>
        <w:t xml:space="preserve"> </w:t>
      </w:r>
      <w:r>
        <w:rPr>
          <w:sz w:val="20"/>
        </w:rPr>
        <w:t>and regulations.</w:t>
      </w:r>
    </w:p>
    <w:p w14:paraId="25BD6E17" w14:textId="77777777" w:rsidR="00B06AE3" w:rsidRDefault="00B06AE3"/>
    <w:p w14:paraId="68F8D0B6" w14:textId="77777777" w:rsidR="00B06AE3" w:rsidRDefault="00B06AE3"/>
    <w:p w14:paraId="2A36F81B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82"/>
        <w:ind w:hanging="427"/>
        <w:rPr>
          <w:sz w:val="20"/>
        </w:rPr>
      </w:pPr>
      <w:r>
        <w:rPr>
          <w:sz w:val="20"/>
        </w:rPr>
        <w:t>An Act outlines your broad responsibilities and is legislated within the</w:t>
      </w:r>
      <w:r>
        <w:rPr>
          <w:spacing w:val="2"/>
          <w:sz w:val="20"/>
        </w:rPr>
        <w:t xml:space="preserve"> </w:t>
      </w:r>
      <w:r>
        <w:rPr>
          <w:sz w:val="20"/>
        </w:rPr>
        <w:t>law.</w:t>
      </w:r>
    </w:p>
    <w:p w14:paraId="19D8E6DF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line="288" w:lineRule="auto"/>
        <w:ind w:right="430"/>
        <w:rPr>
          <w:sz w:val="20"/>
        </w:rPr>
      </w:pPr>
      <w:r>
        <w:rPr>
          <w:sz w:val="20"/>
        </w:rPr>
        <w:t xml:space="preserve">A regulation sets out specific requirements for </w:t>
      </w:r>
      <w:proofErr w:type="gramStart"/>
      <w:r>
        <w:rPr>
          <w:sz w:val="20"/>
        </w:rPr>
        <w:t>particular hazards</w:t>
      </w:r>
      <w:proofErr w:type="gramEnd"/>
      <w:r>
        <w:rPr>
          <w:sz w:val="20"/>
        </w:rPr>
        <w:t xml:space="preserve"> and risks, such as noise,</w:t>
      </w:r>
      <w:r>
        <w:rPr>
          <w:spacing w:val="-33"/>
          <w:sz w:val="20"/>
        </w:rPr>
        <w:t xml:space="preserve"> </w:t>
      </w:r>
      <w:r>
        <w:rPr>
          <w:sz w:val="20"/>
        </w:rPr>
        <w:t>machinery and manual</w:t>
      </w:r>
      <w:r>
        <w:rPr>
          <w:spacing w:val="-2"/>
          <w:sz w:val="20"/>
        </w:rPr>
        <w:t xml:space="preserve"> </w:t>
      </w:r>
      <w:r>
        <w:rPr>
          <w:sz w:val="20"/>
        </w:rPr>
        <w:t>handling.</w:t>
      </w:r>
    </w:p>
    <w:p w14:paraId="311DC24B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0" w:line="288" w:lineRule="auto"/>
        <w:ind w:right="295"/>
        <w:rPr>
          <w:sz w:val="20"/>
        </w:rPr>
      </w:pPr>
      <w:r>
        <w:rPr>
          <w:sz w:val="20"/>
        </w:rPr>
        <w:t>A code of practice provides practical information on how you can meet the requirements of the Act</w:t>
      </w:r>
      <w:r>
        <w:rPr>
          <w:spacing w:val="-31"/>
          <w:sz w:val="20"/>
        </w:rPr>
        <w:t xml:space="preserve"> </w:t>
      </w:r>
      <w:r>
        <w:rPr>
          <w:sz w:val="20"/>
        </w:rPr>
        <w:t>and regulations.</w:t>
      </w:r>
    </w:p>
    <w:p w14:paraId="3C41250B" w14:textId="77777777" w:rsidR="00B06AE3" w:rsidRDefault="00B06AE3"/>
    <w:p w14:paraId="4AC6A233" w14:textId="77777777" w:rsidR="00B06AE3" w:rsidRDefault="00B06AE3"/>
    <w:p w14:paraId="66B47E80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82"/>
        <w:ind w:hanging="427"/>
        <w:rPr>
          <w:sz w:val="20"/>
        </w:rPr>
      </w:pPr>
      <w:r>
        <w:rPr>
          <w:sz w:val="20"/>
        </w:rPr>
        <w:t>An Act outlines your broad responsibilities and is legislated within the</w:t>
      </w:r>
      <w:r>
        <w:rPr>
          <w:spacing w:val="2"/>
          <w:sz w:val="20"/>
        </w:rPr>
        <w:t xml:space="preserve"> </w:t>
      </w:r>
      <w:r>
        <w:rPr>
          <w:sz w:val="20"/>
        </w:rPr>
        <w:t>law.</w:t>
      </w:r>
    </w:p>
    <w:p w14:paraId="3565DD67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line="288" w:lineRule="auto"/>
        <w:ind w:right="430"/>
        <w:rPr>
          <w:sz w:val="20"/>
        </w:rPr>
      </w:pPr>
      <w:r>
        <w:rPr>
          <w:sz w:val="20"/>
        </w:rPr>
        <w:t xml:space="preserve">A regulation sets out specific requirements for </w:t>
      </w:r>
      <w:proofErr w:type="gramStart"/>
      <w:r>
        <w:rPr>
          <w:sz w:val="20"/>
        </w:rPr>
        <w:t>particular hazards</w:t>
      </w:r>
      <w:proofErr w:type="gramEnd"/>
      <w:r>
        <w:rPr>
          <w:sz w:val="20"/>
        </w:rPr>
        <w:t xml:space="preserve"> and risks, such as noise,</w:t>
      </w:r>
      <w:r>
        <w:rPr>
          <w:spacing w:val="-33"/>
          <w:sz w:val="20"/>
        </w:rPr>
        <w:t xml:space="preserve"> </w:t>
      </w:r>
      <w:r>
        <w:rPr>
          <w:sz w:val="20"/>
        </w:rPr>
        <w:t>machinery and manual</w:t>
      </w:r>
      <w:r>
        <w:rPr>
          <w:spacing w:val="-2"/>
          <w:sz w:val="20"/>
        </w:rPr>
        <w:t xml:space="preserve"> </w:t>
      </w:r>
      <w:r>
        <w:rPr>
          <w:sz w:val="20"/>
        </w:rPr>
        <w:t>handling.</w:t>
      </w:r>
    </w:p>
    <w:p w14:paraId="1FEB7749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0" w:line="288" w:lineRule="auto"/>
        <w:ind w:right="295"/>
        <w:rPr>
          <w:sz w:val="20"/>
        </w:rPr>
      </w:pPr>
      <w:r>
        <w:rPr>
          <w:sz w:val="20"/>
        </w:rPr>
        <w:t>A code of practice provides practical information on how you can meet the requirements of the Act</w:t>
      </w:r>
      <w:r>
        <w:rPr>
          <w:spacing w:val="-31"/>
          <w:sz w:val="20"/>
        </w:rPr>
        <w:t xml:space="preserve"> </w:t>
      </w:r>
      <w:r>
        <w:rPr>
          <w:sz w:val="20"/>
        </w:rPr>
        <w:t>and regulations.</w:t>
      </w:r>
    </w:p>
    <w:p w14:paraId="38E93C21" w14:textId="77777777" w:rsidR="00B06AE3" w:rsidRDefault="00B06AE3"/>
    <w:p w14:paraId="26FE340F" w14:textId="77777777" w:rsidR="00B06AE3" w:rsidRDefault="00B06AE3"/>
    <w:p w14:paraId="44E8BDCA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82"/>
        <w:ind w:hanging="427"/>
        <w:rPr>
          <w:sz w:val="20"/>
        </w:rPr>
      </w:pPr>
      <w:r>
        <w:rPr>
          <w:sz w:val="20"/>
        </w:rPr>
        <w:t>An Act outlines your broad responsibilities and is legislated within the</w:t>
      </w:r>
      <w:r>
        <w:rPr>
          <w:spacing w:val="2"/>
          <w:sz w:val="20"/>
        </w:rPr>
        <w:t xml:space="preserve"> </w:t>
      </w:r>
      <w:r>
        <w:rPr>
          <w:sz w:val="20"/>
        </w:rPr>
        <w:t>law.</w:t>
      </w:r>
    </w:p>
    <w:p w14:paraId="2FC5C48D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line="288" w:lineRule="auto"/>
        <w:ind w:right="430"/>
        <w:rPr>
          <w:sz w:val="20"/>
        </w:rPr>
      </w:pPr>
      <w:r>
        <w:rPr>
          <w:sz w:val="20"/>
        </w:rPr>
        <w:t xml:space="preserve">A regulation sets out specific requirements for </w:t>
      </w:r>
      <w:proofErr w:type="gramStart"/>
      <w:r>
        <w:rPr>
          <w:sz w:val="20"/>
        </w:rPr>
        <w:t>particular hazards</w:t>
      </w:r>
      <w:proofErr w:type="gramEnd"/>
      <w:r>
        <w:rPr>
          <w:sz w:val="20"/>
        </w:rPr>
        <w:t xml:space="preserve"> and risks, such as noise,</w:t>
      </w:r>
      <w:r>
        <w:rPr>
          <w:spacing w:val="-33"/>
          <w:sz w:val="20"/>
        </w:rPr>
        <w:t xml:space="preserve"> </w:t>
      </w:r>
      <w:r>
        <w:rPr>
          <w:sz w:val="20"/>
        </w:rPr>
        <w:t>machinery and manual</w:t>
      </w:r>
      <w:r>
        <w:rPr>
          <w:spacing w:val="-2"/>
          <w:sz w:val="20"/>
        </w:rPr>
        <w:t xml:space="preserve"> </w:t>
      </w:r>
      <w:r>
        <w:rPr>
          <w:sz w:val="20"/>
        </w:rPr>
        <w:t>handling.</w:t>
      </w:r>
    </w:p>
    <w:p w14:paraId="51122AB7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0" w:line="288" w:lineRule="auto"/>
        <w:ind w:right="295"/>
        <w:rPr>
          <w:sz w:val="20"/>
        </w:rPr>
      </w:pPr>
      <w:r>
        <w:rPr>
          <w:sz w:val="20"/>
        </w:rPr>
        <w:t>A code of practice provides practical information on how you can meet the requirements of the Act</w:t>
      </w:r>
      <w:r>
        <w:rPr>
          <w:spacing w:val="-31"/>
          <w:sz w:val="20"/>
        </w:rPr>
        <w:t xml:space="preserve"> </w:t>
      </w:r>
      <w:r>
        <w:rPr>
          <w:sz w:val="20"/>
        </w:rPr>
        <w:t>and regulations.</w:t>
      </w:r>
    </w:p>
    <w:p w14:paraId="3E9067BE" w14:textId="77777777" w:rsidR="00B06AE3" w:rsidRDefault="00B06AE3"/>
    <w:p w14:paraId="5AD652C7" w14:textId="77777777" w:rsidR="00B06AE3" w:rsidRDefault="00B06AE3"/>
    <w:p w14:paraId="6B761E51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82"/>
        <w:ind w:hanging="427"/>
        <w:rPr>
          <w:sz w:val="20"/>
        </w:rPr>
      </w:pPr>
      <w:r>
        <w:rPr>
          <w:sz w:val="20"/>
        </w:rPr>
        <w:t>An Act outlines your broad responsibilities and is legislated within the</w:t>
      </w:r>
      <w:r>
        <w:rPr>
          <w:spacing w:val="2"/>
          <w:sz w:val="20"/>
        </w:rPr>
        <w:t xml:space="preserve"> </w:t>
      </w:r>
      <w:r>
        <w:rPr>
          <w:sz w:val="20"/>
        </w:rPr>
        <w:t>law.</w:t>
      </w:r>
    </w:p>
    <w:p w14:paraId="2D75F7B9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line="288" w:lineRule="auto"/>
        <w:ind w:right="430"/>
        <w:rPr>
          <w:sz w:val="20"/>
        </w:rPr>
      </w:pPr>
      <w:r>
        <w:rPr>
          <w:sz w:val="20"/>
        </w:rPr>
        <w:t xml:space="preserve">A regulation sets out specific requirements for </w:t>
      </w:r>
      <w:proofErr w:type="gramStart"/>
      <w:r>
        <w:rPr>
          <w:sz w:val="20"/>
        </w:rPr>
        <w:t>particular hazards</w:t>
      </w:r>
      <w:proofErr w:type="gramEnd"/>
      <w:r>
        <w:rPr>
          <w:sz w:val="20"/>
        </w:rPr>
        <w:t xml:space="preserve"> and risks, such as noise,</w:t>
      </w:r>
      <w:r>
        <w:rPr>
          <w:spacing w:val="-33"/>
          <w:sz w:val="20"/>
        </w:rPr>
        <w:t xml:space="preserve"> </w:t>
      </w:r>
      <w:r>
        <w:rPr>
          <w:sz w:val="20"/>
        </w:rPr>
        <w:t>machinery and manual</w:t>
      </w:r>
      <w:r>
        <w:rPr>
          <w:spacing w:val="-2"/>
          <w:sz w:val="20"/>
        </w:rPr>
        <w:t xml:space="preserve"> </w:t>
      </w:r>
      <w:r>
        <w:rPr>
          <w:sz w:val="20"/>
        </w:rPr>
        <w:t>handling.</w:t>
      </w:r>
    </w:p>
    <w:p w14:paraId="21AD3612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0" w:line="288" w:lineRule="auto"/>
        <w:ind w:right="295"/>
        <w:rPr>
          <w:sz w:val="20"/>
        </w:rPr>
      </w:pPr>
      <w:r>
        <w:rPr>
          <w:sz w:val="20"/>
        </w:rPr>
        <w:t>A code of practice provides practical information on how you can meet the requirements of the Act</w:t>
      </w:r>
      <w:r>
        <w:rPr>
          <w:spacing w:val="-31"/>
          <w:sz w:val="20"/>
        </w:rPr>
        <w:t xml:space="preserve"> </w:t>
      </w:r>
      <w:r>
        <w:rPr>
          <w:sz w:val="20"/>
        </w:rPr>
        <w:t>and regulations.</w:t>
      </w:r>
    </w:p>
    <w:p w14:paraId="0AAB5F5D" w14:textId="77777777" w:rsidR="00B06AE3" w:rsidRDefault="00B06AE3"/>
    <w:p w14:paraId="58755348" w14:textId="77777777" w:rsidR="00B06AE3" w:rsidRDefault="00B06AE3"/>
    <w:p w14:paraId="6872640D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82"/>
        <w:ind w:hanging="427"/>
        <w:rPr>
          <w:sz w:val="20"/>
        </w:rPr>
      </w:pPr>
      <w:r>
        <w:rPr>
          <w:sz w:val="20"/>
        </w:rPr>
        <w:t>An Act outlines your broad responsibilities and is legislated within the</w:t>
      </w:r>
      <w:r>
        <w:rPr>
          <w:spacing w:val="2"/>
          <w:sz w:val="20"/>
        </w:rPr>
        <w:t xml:space="preserve"> </w:t>
      </w:r>
      <w:r>
        <w:rPr>
          <w:sz w:val="20"/>
        </w:rPr>
        <w:t>law.</w:t>
      </w:r>
    </w:p>
    <w:p w14:paraId="077535FF" w14:textId="77777777" w:rsid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line="288" w:lineRule="auto"/>
        <w:ind w:right="430"/>
        <w:rPr>
          <w:sz w:val="20"/>
        </w:rPr>
      </w:pPr>
      <w:r>
        <w:rPr>
          <w:sz w:val="20"/>
        </w:rPr>
        <w:t xml:space="preserve">A regulation sets out specific requirements for </w:t>
      </w:r>
      <w:proofErr w:type="gramStart"/>
      <w:r>
        <w:rPr>
          <w:sz w:val="20"/>
        </w:rPr>
        <w:t>particular hazards</w:t>
      </w:r>
      <w:proofErr w:type="gramEnd"/>
      <w:r>
        <w:rPr>
          <w:sz w:val="20"/>
        </w:rPr>
        <w:t xml:space="preserve"> and risks, such as noise,</w:t>
      </w:r>
      <w:r>
        <w:rPr>
          <w:spacing w:val="-33"/>
          <w:sz w:val="20"/>
        </w:rPr>
        <w:t xml:space="preserve"> </w:t>
      </w:r>
      <w:r>
        <w:rPr>
          <w:sz w:val="20"/>
        </w:rPr>
        <w:t>machinery and manual</w:t>
      </w:r>
      <w:r>
        <w:rPr>
          <w:spacing w:val="-2"/>
          <w:sz w:val="20"/>
        </w:rPr>
        <w:t xml:space="preserve"> </w:t>
      </w:r>
      <w:r>
        <w:rPr>
          <w:sz w:val="20"/>
        </w:rPr>
        <w:t>handling.</w:t>
      </w:r>
    </w:p>
    <w:p w14:paraId="77AAA46A" w14:textId="4F1B793A" w:rsidR="00B06AE3" w:rsidRPr="00B06AE3" w:rsidRDefault="00B06AE3" w:rsidP="00B06AE3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0" w:line="288" w:lineRule="auto"/>
        <w:ind w:right="295"/>
        <w:rPr>
          <w:sz w:val="20"/>
        </w:rPr>
      </w:pPr>
      <w:r>
        <w:rPr>
          <w:sz w:val="20"/>
        </w:rPr>
        <w:t>A code of practice provides practical information on how you can meet the requirements of the Act</w:t>
      </w:r>
      <w:r>
        <w:rPr>
          <w:spacing w:val="-31"/>
          <w:sz w:val="20"/>
        </w:rPr>
        <w:t xml:space="preserve"> </w:t>
      </w:r>
      <w:r>
        <w:rPr>
          <w:sz w:val="20"/>
        </w:rPr>
        <w:t>and regulations.</w:t>
      </w:r>
    </w:p>
    <w:sectPr w:rsidR="00B06AE3" w:rsidRPr="00B06A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42009"/>
    <w:multiLevelType w:val="hybridMultilevel"/>
    <w:tmpl w:val="85AC81DA"/>
    <w:lvl w:ilvl="0" w:tplc="0DB06588">
      <w:numFmt w:val="bullet"/>
      <w:lvlText w:val=""/>
      <w:lvlJc w:val="left"/>
      <w:pPr>
        <w:ind w:left="538" w:hanging="426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987AF3AA">
      <w:numFmt w:val="bullet"/>
      <w:lvlText w:val="•"/>
      <w:lvlJc w:val="left"/>
      <w:pPr>
        <w:ind w:left="1474" w:hanging="426"/>
      </w:pPr>
      <w:rPr>
        <w:rFonts w:hint="default"/>
        <w:lang w:val="en-US" w:eastAsia="en-US" w:bidi="ar-SA"/>
      </w:rPr>
    </w:lvl>
    <w:lvl w:ilvl="2" w:tplc="52B2C734">
      <w:numFmt w:val="bullet"/>
      <w:lvlText w:val="•"/>
      <w:lvlJc w:val="left"/>
      <w:pPr>
        <w:ind w:left="2409" w:hanging="426"/>
      </w:pPr>
      <w:rPr>
        <w:rFonts w:hint="default"/>
        <w:lang w:val="en-US" w:eastAsia="en-US" w:bidi="ar-SA"/>
      </w:rPr>
    </w:lvl>
    <w:lvl w:ilvl="3" w:tplc="945E4738">
      <w:numFmt w:val="bullet"/>
      <w:lvlText w:val="•"/>
      <w:lvlJc w:val="left"/>
      <w:pPr>
        <w:ind w:left="3343" w:hanging="426"/>
      </w:pPr>
      <w:rPr>
        <w:rFonts w:hint="default"/>
        <w:lang w:val="en-US" w:eastAsia="en-US" w:bidi="ar-SA"/>
      </w:rPr>
    </w:lvl>
    <w:lvl w:ilvl="4" w:tplc="A900FA3A">
      <w:numFmt w:val="bullet"/>
      <w:lvlText w:val="•"/>
      <w:lvlJc w:val="left"/>
      <w:pPr>
        <w:ind w:left="4278" w:hanging="426"/>
      </w:pPr>
      <w:rPr>
        <w:rFonts w:hint="default"/>
        <w:lang w:val="en-US" w:eastAsia="en-US" w:bidi="ar-SA"/>
      </w:rPr>
    </w:lvl>
    <w:lvl w:ilvl="5" w:tplc="390285EE">
      <w:numFmt w:val="bullet"/>
      <w:lvlText w:val="•"/>
      <w:lvlJc w:val="left"/>
      <w:pPr>
        <w:ind w:left="5213" w:hanging="426"/>
      </w:pPr>
      <w:rPr>
        <w:rFonts w:hint="default"/>
        <w:lang w:val="en-US" w:eastAsia="en-US" w:bidi="ar-SA"/>
      </w:rPr>
    </w:lvl>
    <w:lvl w:ilvl="6" w:tplc="7FC64492">
      <w:numFmt w:val="bullet"/>
      <w:lvlText w:val="•"/>
      <w:lvlJc w:val="left"/>
      <w:pPr>
        <w:ind w:left="6147" w:hanging="426"/>
      </w:pPr>
      <w:rPr>
        <w:rFonts w:hint="default"/>
        <w:lang w:val="en-US" w:eastAsia="en-US" w:bidi="ar-SA"/>
      </w:rPr>
    </w:lvl>
    <w:lvl w:ilvl="7" w:tplc="FAA65D54">
      <w:numFmt w:val="bullet"/>
      <w:lvlText w:val="•"/>
      <w:lvlJc w:val="left"/>
      <w:pPr>
        <w:ind w:left="7082" w:hanging="426"/>
      </w:pPr>
      <w:rPr>
        <w:rFonts w:hint="default"/>
        <w:lang w:val="en-US" w:eastAsia="en-US" w:bidi="ar-SA"/>
      </w:rPr>
    </w:lvl>
    <w:lvl w:ilvl="8" w:tplc="FBA6AAD0">
      <w:numFmt w:val="bullet"/>
      <w:lvlText w:val="•"/>
      <w:lvlJc w:val="left"/>
      <w:pPr>
        <w:ind w:left="8017" w:hanging="426"/>
      </w:pPr>
      <w:rPr>
        <w:rFonts w:hint="default"/>
        <w:lang w:val="en-US" w:eastAsia="en-US" w:bidi="ar-SA"/>
      </w:rPr>
    </w:lvl>
  </w:abstractNum>
  <w:num w:numId="1" w16cid:durableId="545995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9B7"/>
    <w:rsid w:val="00075466"/>
    <w:rsid w:val="000D5A9F"/>
    <w:rsid w:val="001630AD"/>
    <w:rsid w:val="005159B7"/>
    <w:rsid w:val="006C7005"/>
    <w:rsid w:val="00B06AE3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D9CEE"/>
  <w15:chartTrackingRefBased/>
  <w15:docId w15:val="{F5B624AB-D349-9446-ABE8-D818195FA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5159B7"/>
    <w:pPr>
      <w:widowControl w:val="0"/>
      <w:autoSpaceDE w:val="0"/>
      <w:autoSpaceDN w:val="0"/>
      <w:spacing w:before="36"/>
      <w:ind w:left="538" w:hanging="427"/>
    </w:pPr>
    <w:rPr>
      <w:rFonts w:ascii="Arial" w:eastAsia="Arial" w:hAnsi="Arial" w:cs="Arial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2023-08-21T04:35:00Z</dcterms:created>
  <dcterms:modified xsi:type="dcterms:W3CDTF">2023-08-21T05:01:00Z</dcterms:modified>
</cp:coreProperties>
</file>